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A" w:rsidRPr="00851CAA" w:rsidRDefault="00851CAA" w:rsidP="00850C38">
      <w:pPr>
        <w:spacing w:after="0"/>
        <w:ind w:firstLine="567"/>
        <w:jc w:val="both"/>
        <w:rPr>
          <w:rFonts w:ascii="Izhitsa" w:hAnsi="Izhitsa" w:cstheme="minorHAnsi"/>
          <w:sz w:val="44"/>
          <w:szCs w:val="44"/>
        </w:rPr>
      </w:pPr>
      <w:r w:rsidRPr="00851CAA">
        <w:rPr>
          <w:rFonts w:ascii="Izhitsa" w:hAnsi="Izhitsa" w:cstheme="minorHAnsi"/>
          <w:sz w:val="44"/>
          <w:szCs w:val="44"/>
        </w:rPr>
        <w:t xml:space="preserve">Отзыв по третьему фестивалю ЗКР 2013 </w:t>
      </w:r>
    </w:p>
    <w:p w:rsidR="00851CAA" w:rsidRDefault="00851CAA" w:rsidP="00850C38">
      <w:pPr>
        <w:spacing w:after="0"/>
        <w:ind w:firstLine="567"/>
        <w:jc w:val="both"/>
        <w:rPr>
          <w:rFonts w:cstheme="minorHAnsi"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 wp14:anchorId="509DE208" wp14:editId="53F5270B">
            <wp:extent cx="5384800" cy="3031179"/>
            <wp:effectExtent l="0" t="0" r="635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41" cy="303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73" w:rsidRDefault="00302D73" w:rsidP="003C6423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FA41B5">
        <w:rPr>
          <w:rFonts w:cstheme="minorHAnsi"/>
          <w:sz w:val="40"/>
          <w:szCs w:val="40"/>
        </w:rPr>
        <w:t xml:space="preserve">Мне </w:t>
      </w:r>
      <w:r w:rsidR="00FA41B5" w:rsidRPr="00FA41B5">
        <w:rPr>
          <w:rFonts w:cstheme="minorHAnsi"/>
          <w:sz w:val="40"/>
          <w:szCs w:val="40"/>
        </w:rPr>
        <w:t>кажется,</w:t>
      </w:r>
      <w:r w:rsidRPr="00FA41B5">
        <w:rPr>
          <w:rFonts w:cstheme="minorHAnsi"/>
          <w:sz w:val="40"/>
          <w:szCs w:val="40"/>
        </w:rPr>
        <w:t xml:space="preserve"> что каждый участник фестиваля «Звенящие кедры России</w:t>
      </w:r>
      <w:r w:rsidR="00FA41B5">
        <w:rPr>
          <w:rFonts w:cstheme="minorHAnsi"/>
          <w:sz w:val="40"/>
          <w:szCs w:val="40"/>
        </w:rPr>
        <w:t>»</w:t>
      </w:r>
      <w:r w:rsidRPr="00FA41B5">
        <w:rPr>
          <w:rFonts w:cstheme="minorHAnsi"/>
          <w:sz w:val="40"/>
          <w:szCs w:val="40"/>
        </w:rPr>
        <w:t>, по возвращении в своё Родовое поместье на вопрос своих поселенцев-единомышленников: «как прошёл фе</w:t>
      </w:r>
      <w:r w:rsidR="00FA41B5">
        <w:rPr>
          <w:rFonts w:cstheme="minorHAnsi"/>
          <w:sz w:val="40"/>
          <w:szCs w:val="40"/>
        </w:rPr>
        <w:t>с</w:t>
      </w:r>
      <w:r w:rsidRPr="00FA41B5">
        <w:rPr>
          <w:rFonts w:cstheme="minorHAnsi"/>
          <w:sz w:val="40"/>
          <w:szCs w:val="40"/>
        </w:rPr>
        <w:t xml:space="preserve">тиваль?», который состоялся в Москве 20 октября 2013г, на спортивной арене спорткомплекса «ЦСКА», </w:t>
      </w:r>
      <w:r w:rsidR="00FA41B5" w:rsidRPr="00FA41B5">
        <w:rPr>
          <w:rFonts w:cstheme="minorHAnsi"/>
          <w:sz w:val="40"/>
          <w:szCs w:val="40"/>
        </w:rPr>
        <w:t>ответит,</w:t>
      </w:r>
      <w:r w:rsidRPr="00FA41B5">
        <w:rPr>
          <w:rFonts w:cstheme="minorHAnsi"/>
          <w:sz w:val="40"/>
          <w:szCs w:val="40"/>
        </w:rPr>
        <w:t xml:space="preserve"> прошёл замечательно.</w:t>
      </w:r>
      <w:bookmarkStart w:id="0" w:name="_GoBack"/>
      <w:bookmarkEnd w:id="0"/>
      <w:r w:rsidR="00851CAA">
        <w:rPr>
          <w:rFonts w:cstheme="minorHAnsi"/>
          <w:sz w:val="40"/>
          <w:szCs w:val="40"/>
        </w:rPr>
        <w:br w:type="textWrapping" w:clear="all"/>
      </w:r>
      <w:r w:rsidRPr="00FA41B5">
        <w:rPr>
          <w:rFonts w:cstheme="minorHAnsi"/>
          <w:sz w:val="40"/>
          <w:szCs w:val="40"/>
        </w:rPr>
        <w:t xml:space="preserve">Просто трудно выразить и передать словами ту </w:t>
      </w:r>
      <w:r w:rsidR="00D717FF" w:rsidRPr="00FA41B5">
        <w:rPr>
          <w:rFonts w:cstheme="minorHAnsi"/>
          <w:sz w:val="40"/>
          <w:szCs w:val="40"/>
        </w:rPr>
        <w:t>атмосферу,</w:t>
      </w:r>
      <w:r w:rsidRPr="00FA41B5">
        <w:rPr>
          <w:rFonts w:cstheme="minorHAnsi"/>
          <w:sz w:val="40"/>
          <w:szCs w:val="40"/>
        </w:rPr>
        <w:t xml:space="preserve"> которая царила в зале. Это нужно увидеть самому</w:t>
      </w:r>
      <w:r w:rsidR="00D717FF" w:rsidRPr="00FA41B5">
        <w:rPr>
          <w:rFonts w:cstheme="minorHAnsi"/>
          <w:sz w:val="40"/>
          <w:szCs w:val="40"/>
        </w:rPr>
        <w:t>,</w:t>
      </w:r>
      <w:r w:rsidRPr="00FA41B5">
        <w:rPr>
          <w:rFonts w:cstheme="minorHAnsi"/>
          <w:sz w:val="40"/>
          <w:szCs w:val="40"/>
        </w:rPr>
        <w:t xml:space="preserve"> окунуться хотя бы на миг, в ту обстановку, что бы понят</w:t>
      </w:r>
      <w:r w:rsidR="007712AC">
        <w:rPr>
          <w:rFonts w:cstheme="minorHAnsi"/>
          <w:sz w:val="40"/>
          <w:szCs w:val="40"/>
        </w:rPr>
        <w:t>ь, что там происходило. Было не</w:t>
      </w:r>
      <w:r w:rsidRPr="00FA41B5">
        <w:rPr>
          <w:rFonts w:cstheme="minorHAnsi"/>
          <w:sz w:val="40"/>
          <w:szCs w:val="40"/>
        </w:rPr>
        <w:t xml:space="preserve">возможно </w:t>
      </w:r>
      <w:r w:rsidR="00D717FF" w:rsidRPr="00FA41B5">
        <w:rPr>
          <w:rFonts w:cstheme="minorHAnsi"/>
          <w:sz w:val="40"/>
          <w:szCs w:val="40"/>
        </w:rPr>
        <w:t>встретить,</w:t>
      </w:r>
      <w:r w:rsidR="007712AC">
        <w:rPr>
          <w:rFonts w:cstheme="minorHAnsi"/>
          <w:sz w:val="40"/>
          <w:szCs w:val="40"/>
        </w:rPr>
        <w:t xml:space="preserve"> чей-</w:t>
      </w:r>
      <w:r w:rsidRPr="00FA41B5">
        <w:rPr>
          <w:rFonts w:cstheme="minorHAnsi"/>
          <w:sz w:val="40"/>
          <w:szCs w:val="40"/>
        </w:rPr>
        <w:t xml:space="preserve">то бессмысленный взгляд, </w:t>
      </w:r>
      <w:r w:rsidR="00D717FF" w:rsidRPr="00FA41B5">
        <w:rPr>
          <w:rFonts w:cstheme="minorHAnsi"/>
          <w:sz w:val="40"/>
          <w:szCs w:val="40"/>
        </w:rPr>
        <w:t>увидеть</w:t>
      </w:r>
      <w:r w:rsidRPr="00FA41B5">
        <w:rPr>
          <w:rFonts w:cstheme="minorHAnsi"/>
          <w:sz w:val="40"/>
          <w:szCs w:val="40"/>
        </w:rPr>
        <w:t xml:space="preserve"> чьи</w:t>
      </w:r>
      <w:r w:rsidR="007712AC">
        <w:rPr>
          <w:rFonts w:cstheme="minorHAnsi"/>
          <w:sz w:val="40"/>
          <w:szCs w:val="40"/>
        </w:rPr>
        <w:t>-</w:t>
      </w:r>
      <w:r w:rsidRPr="00FA41B5">
        <w:rPr>
          <w:rFonts w:cstheme="minorHAnsi"/>
          <w:sz w:val="40"/>
          <w:szCs w:val="40"/>
        </w:rPr>
        <w:t xml:space="preserve">то тоскливые глаза, заметить среди </w:t>
      </w:r>
      <w:proofErr w:type="gramStart"/>
      <w:r w:rsidRPr="00FA41B5">
        <w:rPr>
          <w:rFonts w:cstheme="minorHAnsi"/>
          <w:sz w:val="40"/>
          <w:szCs w:val="40"/>
        </w:rPr>
        <w:t>собравшихся</w:t>
      </w:r>
      <w:proofErr w:type="gramEnd"/>
      <w:r w:rsidRPr="00FA41B5">
        <w:rPr>
          <w:rFonts w:cstheme="minorHAnsi"/>
          <w:sz w:val="40"/>
          <w:szCs w:val="40"/>
        </w:rPr>
        <w:t xml:space="preserve"> лиц</w:t>
      </w:r>
      <w:r w:rsidR="007712AC">
        <w:rPr>
          <w:rFonts w:cstheme="minorHAnsi"/>
          <w:sz w:val="40"/>
          <w:szCs w:val="40"/>
        </w:rPr>
        <w:t>о, на котором не было бы улыбки</w:t>
      </w:r>
      <w:r w:rsidRPr="00FA41B5">
        <w:rPr>
          <w:rFonts w:cstheme="minorHAnsi"/>
          <w:sz w:val="40"/>
          <w:szCs w:val="40"/>
        </w:rPr>
        <w:t xml:space="preserve"> </w:t>
      </w:r>
      <w:r w:rsidR="00D717FF" w:rsidRPr="00FA41B5">
        <w:rPr>
          <w:rFonts w:cstheme="minorHAnsi"/>
          <w:sz w:val="40"/>
          <w:szCs w:val="40"/>
        </w:rPr>
        <w:t>либо</w:t>
      </w:r>
      <w:r w:rsidRPr="00FA41B5">
        <w:rPr>
          <w:rFonts w:cstheme="minorHAnsi"/>
          <w:sz w:val="40"/>
          <w:szCs w:val="40"/>
        </w:rPr>
        <w:t xml:space="preserve"> восторга и восхищения</w:t>
      </w:r>
      <w:r w:rsidR="00D717FF" w:rsidRPr="00FA41B5">
        <w:rPr>
          <w:rFonts w:cstheme="minorHAnsi"/>
          <w:sz w:val="40"/>
          <w:szCs w:val="40"/>
        </w:rPr>
        <w:t xml:space="preserve">. Глаза и лица участников, </w:t>
      </w:r>
      <w:proofErr w:type="gramStart"/>
      <w:r w:rsidR="00D717FF" w:rsidRPr="00FA41B5">
        <w:rPr>
          <w:rFonts w:cstheme="minorHAnsi"/>
          <w:sz w:val="40"/>
          <w:szCs w:val="40"/>
        </w:rPr>
        <w:t>гостей</w:t>
      </w:r>
      <w:proofErr w:type="gramEnd"/>
      <w:r w:rsidR="00D717FF" w:rsidRPr="00FA41B5">
        <w:rPr>
          <w:rFonts w:cstheme="minorHAnsi"/>
          <w:sz w:val="40"/>
          <w:szCs w:val="40"/>
        </w:rPr>
        <w:t xml:space="preserve"> да и просто зрителей фестиваля сияли от счастья. Да</w:t>
      </w:r>
      <w:r w:rsidR="007712AC">
        <w:rPr>
          <w:rFonts w:cstheme="minorHAnsi"/>
          <w:sz w:val="40"/>
          <w:szCs w:val="40"/>
        </w:rPr>
        <w:t>,</w:t>
      </w:r>
      <w:r w:rsidR="00D717FF" w:rsidRPr="00FA41B5">
        <w:rPr>
          <w:rFonts w:cstheme="minorHAnsi"/>
          <w:sz w:val="40"/>
          <w:szCs w:val="40"/>
        </w:rPr>
        <w:t xml:space="preserve"> именно от счастья и гордости за Россию. Что жива ещё древняя Русь, что оживают и восстанавливаются древние ремёсла,</w:t>
      </w:r>
      <w:r w:rsidR="007712AC">
        <w:rPr>
          <w:rFonts w:cstheme="minorHAnsi"/>
          <w:sz w:val="40"/>
          <w:szCs w:val="40"/>
        </w:rPr>
        <w:t xml:space="preserve"> такие,</w:t>
      </w:r>
      <w:r w:rsidR="00D717FF" w:rsidRPr="00FA41B5">
        <w:rPr>
          <w:rFonts w:cstheme="minorHAnsi"/>
          <w:sz w:val="40"/>
          <w:szCs w:val="40"/>
        </w:rPr>
        <w:t xml:space="preserve"> </w:t>
      </w:r>
      <w:r w:rsidR="00D717FF" w:rsidRPr="00FA41B5">
        <w:rPr>
          <w:rFonts w:cstheme="minorHAnsi"/>
          <w:sz w:val="40"/>
          <w:szCs w:val="40"/>
        </w:rPr>
        <w:lastRenderedPageBreak/>
        <w:t xml:space="preserve">как гончарное производство, ткачество, кузнечное дело, </w:t>
      </w:r>
      <w:r w:rsidR="00FA41B5">
        <w:rPr>
          <w:rFonts w:cstheme="minorHAnsi"/>
          <w:sz w:val="40"/>
          <w:szCs w:val="40"/>
        </w:rPr>
        <w:t>эко строительств</w:t>
      </w:r>
      <w:r w:rsidR="007712AC">
        <w:rPr>
          <w:rFonts w:cstheme="minorHAnsi"/>
          <w:sz w:val="40"/>
          <w:szCs w:val="40"/>
        </w:rPr>
        <w:t>о</w:t>
      </w:r>
      <w:r w:rsidR="00D717FF" w:rsidRPr="007712AC">
        <w:rPr>
          <w:rFonts w:cstheme="minorHAnsi"/>
          <w:sz w:val="40"/>
          <w:szCs w:val="40"/>
        </w:rPr>
        <w:t>.</w:t>
      </w:r>
      <w:r w:rsidR="00D717FF" w:rsidRPr="00FA41B5">
        <w:rPr>
          <w:rFonts w:cstheme="minorHAnsi"/>
          <w:sz w:val="40"/>
          <w:szCs w:val="40"/>
        </w:rPr>
        <w:t xml:space="preserve"> А приходилось ли вам слушать гусляра - сказителя? А воочию убедится самому как можно изготовить </w:t>
      </w:r>
      <w:proofErr w:type="gramStart"/>
      <w:r w:rsidR="00D717FF" w:rsidRPr="00FA41B5">
        <w:rPr>
          <w:rFonts w:cstheme="minorHAnsi"/>
          <w:sz w:val="40"/>
          <w:szCs w:val="40"/>
        </w:rPr>
        <w:t>древнерусский</w:t>
      </w:r>
      <w:proofErr w:type="gramEnd"/>
      <w:r w:rsidR="00D717FF" w:rsidRPr="00FA41B5">
        <w:rPr>
          <w:rFonts w:cstheme="minorHAnsi"/>
          <w:sz w:val="40"/>
          <w:szCs w:val="40"/>
        </w:rPr>
        <w:t xml:space="preserve"> музыкальный инструмент-Гусли, да ещё и </w:t>
      </w:r>
      <w:r w:rsidR="006B09D8" w:rsidRPr="00FA41B5">
        <w:rPr>
          <w:rFonts w:cstheme="minorHAnsi"/>
          <w:sz w:val="40"/>
          <w:szCs w:val="40"/>
        </w:rPr>
        <w:t>попытаться</w:t>
      </w:r>
      <w:r w:rsidR="006B09D8">
        <w:rPr>
          <w:rFonts w:cstheme="minorHAnsi"/>
          <w:sz w:val="40"/>
          <w:szCs w:val="40"/>
        </w:rPr>
        <w:t xml:space="preserve"> </w:t>
      </w:r>
      <w:r w:rsidR="00D717FF" w:rsidRPr="00FA41B5">
        <w:rPr>
          <w:rFonts w:cstheme="minorHAnsi"/>
          <w:sz w:val="40"/>
          <w:szCs w:val="40"/>
        </w:rPr>
        <w:t>на них сыграть? Может многим это покажется сказкой, но всё это было на фестивале. По всему залу шёл просто огромный поток обмена информаци</w:t>
      </w:r>
      <w:r w:rsidR="007712AC">
        <w:rPr>
          <w:rFonts w:cstheme="minorHAnsi"/>
          <w:sz w:val="40"/>
          <w:szCs w:val="40"/>
        </w:rPr>
        <w:t>ей</w:t>
      </w:r>
      <w:r w:rsidR="00D717FF" w:rsidRPr="00FA41B5">
        <w:rPr>
          <w:rFonts w:cstheme="minorHAnsi"/>
          <w:sz w:val="40"/>
          <w:szCs w:val="40"/>
        </w:rPr>
        <w:t>. Каждый стремился поделит</w:t>
      </w:r>
      <w:r w:rsidR="006B09D8">
        <w:rPr>
          <w:rFonts w:cstheme="minorHAnsi"/>
          <w:sz w:val="40"/>
          <w:szCs w:val="40"/>
        </w:rPr>
        <w:t>ь</w:t>
      </w:r>
      <w:r w:rsidR="00D717FF" w:rsidRPr="00FA41B5">
        <w:rPr>
          <w:rFonts w:cstheme="minorHAnsi"/>
          <w:sz w:val="40"/>
          <w:szCs w:val="40"/>
        </w:rPr>
        <w:t>ся своим опытом, узнать как можно больше для себя и своих друзей.</w:t>
      </w:r>
      <w:r w:rsidR="00FD6BFB" w:rsidRPr="00FA41B5">
        <w:rPr>
          <w:rFonts w:cstheme="minorHAnsi"/>
          <w:sz w:val="40"/>
          <w:szCs w:val="40"/>
        </w:rPr>
        <w:t xml:space="preserve"> На всех порой просто не хватало времени. Думаю</w:t>
      </w:r>
      <w:r w:rsidR="006B09D8">
        <w:rPr>
          <w:rFonts w:cstheme="minorHAnsi"/>
          <w:sz w:val="40"/>
          <w:szCs w:val="40"/>
        </w:rPr>
        <w:t xml:space="preserve"> </w:t>
      </w:r>
      <w:r w:rsidR="00FD6BFB" w:rsidRPr="00FA41B5">
        <w:rPr>
          <w:rFonts w:cstheme="minorHAnsi"/>
          <w:sz w:val="40"/>
          <w:szCs w:val="40"/>
        </w:rPr>
        <w:t xml:space="preserve">(мнение автора) на подобные фестивали нужно, конечно, по мере возможности, являться хорошо подготовленной группой в составе 5-10 человек от каждого поселения. </w:t>
      </w:r>
    </w:p>
    <w:p w:rsidR="003C6423" w:rsidRDefault="003C6423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</w:p>
    <w:p w:rsidR="003C6423" w:rsidRPr="00FA41B5" w:rsidRDefault="003C6423" w:rsidP="003C6423">
      <w:pPr>
        <w:spacing w:after="0"/>
        <w:ind w:hanging="426"/>
        <w:jc w:val="both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6596EE32" wp14:editId="6A3CF377">
            <wp:extent cx="3234267" cy="2425700"/>
            <wp:effectExtent l="0" t="0" r="4445" b="0"/>
            <wp:docPr id="5" name="Рисунок 5" descr="C:\Users\Сергей\Desktop\тружусь на благо родины\DSC0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тружусь на благо родины\DSC008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67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3F550D5F" wp14:editId="3CEED9FE">
            <wp:extent cx="3234267" cy="2425700"/>
            <wp:effectExtent l="0" t="0" r="4445" b="0"/>
            <wp:docPr id="4" name="Рисунок 4" descr="C:\Users\Сергей\Desktop\тружусь на благо родины\DSC0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тружусь на благо родины\DSC008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09" cy="243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FB" w:rsidRPr="00FA41B5" w:rsidRDefault="00FD6BFB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FA41B5">
        <w:rPr>
          <w:rFonts w:cstheme="minorHAnsi"/>
          <w:sz w:val="40"/>
          <w:szCs w:val="40"/>
        </w:rPr>
        <w:t xml:space="preserve">Большое впечатление оказала встреча с юристом </w:t>
      </w:r>
      <w:proofErr w:type="spellStart"/>
      <w:r w:rsidRPr="00FA41B5">
        <w:rPr>
          <w:rFonts w:cstheme="minorHAnsi"/>
          <w:sz w:val="40"/>
          <w:szCs w:val="40"/>
        </w:rPr>
        <w:t>Толмачёвым</w:t>
      </w:r>
      <w:proofErr w:type="spellEnd"/>
      <w:r w:rsidRPr="00FA41B5">
        <w:rPr>
          <w:rFonts w:cstheme="minorHAnsi"/>
          <w:sz w:val="40"/>
          <w:szCs w:val="40"/>
        </w:rPr>
        <w:t xml:space="preserve"> Александром Васильевичем. Он подробно рассказал о том, какими путями можно добиваться оформления земельных участков. Безвозмездно предложил помощь в виде юридических консультаций.</w:t>
      </w:r>
    </w:p>
    <w:p w:rsidR="00FD6BFB" w:rsidRPr="008B1697" w:rsidRDefault="00FD6BFB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FA41B5">
        <w:rPr>
          <w:rFonts w:cstheme="minorHAnsi"/>
          <w:sz w:val="40"/>
          <w:szCs w:val="40"/>
        </w:rPr>
        <w:lastRenderedPageBreak/>
        <w:t xml:space="preserve">Состоялась так же встреча с </w:t>
      </w:r>
      <w:r w:rsidR="003244BA">
        <w:rPr>
          <w:rFonts w:cstheme="minorHAnsi"/>
          <w:sz w:val="40"/>
          <w:szCs w:val="40"/>
        </w:rPr>
        <w:t xml:space="preserve">Василием </w:t>
      </w:r>
      <w:r w:rsidRPr="00FA41B5">
        <w:rPr>
          <w:rFonts w:cstheme="minorHAnsi"/>
          <w:sz w:val="40"/>
          <w:szCs w:val="40"/>
        </w:rPr>
        <w:t>Петровым, одним из разработчиков проекта закона о «Родовых поместьях».</w:t>
      </w:r>
    </w:p>
    <w:p w:rsidR="007712AC" w:rsidRDefault="007712AC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850C38">
        <w:rPr>
          <w:rFonts w:cstheme="minorHAnsi"/>
          <w:sz w:val="40"/>
          <w:szCs w:val="40"/>
        </w:rPr>
        <w:t>А в</w:t>
      </w:r>
      <w:r w:rsidR="00885AA2" w:rsidRPr="00850C38">
        <w:rPr>
          <w:rFonts w:cstheme="minorHAnsi"/>
          <w:sz w:val="40"/>
          <w:szCs w:val="40"/>
        </w:rPr>
        <w:t xml:space="preserve"> холле в это время происходила </w:t>
      </w:r>
      <w:r w:rsidR="00A060D0" w:rsidRPr="00850C38">
        <w:rPr>
          <w:rFonts w:cstheme="minorHAnsi"/>
          <w:sz w:val="40"/>
          <w:szCs w:val="40"/>
        </w:rPr>
        <w:t>ярмарка,</w:t>
      </w:r>
      <w:r w:rsidR="00885AA2" w:rsidRPr="00850C38">
        <w:rPr>
          <w:rFonts w:cstheme="minorHAnsi"/>
          <w:sz w:val="40"/>
          <w:szCs w:val="40"/>
        </w:rPr>
        <w:t xml:space="preserve"> где можно было </w:t>
      </w:r>
      <w:r w:rsidR="00A060D0" w:rsidRPr="00850C38">
        <w:rPr>
          <w:rFonts w:cstheme="minorHAnsi"/>
          <w:sz w:val="40"/>
          <w:szCs w:val="40"/>
        </w:rPr>
        <w:t>приобрести натуральные товары с</w:t>
      </w:r>
      <w:r w:rsidR="00885AA2" w:rsidRPr="00850C38">
        <w:rPr>
          <w:rFonts w:cstheme="minorHAnsi"/>
          <w:sz w:val="40"/>
          <w:szCs w:val="40"/>
        </w:rPr>
        <w:t xml:space="preserve">о всей России, Украины и </w:t>
      </w:r>
      <w:r w:rsidR="00A060D0" w:rsidRPr="00850C38">
        <w:rPr>
          <w:rFonts w:cstheme="minorHAnsi"/>
          <w:sz w:val="40"/>
          <w:szCs w:val="40"/>
        </w:rPr>
        <w:t>Белоруссии</w:t>
      </w:r>
      <w:r w:rsidR="00885AA2" w:rsidRPr="00850C38">
        <w:rPr>
          <w:rFonts w:cstheme="minorHAnsi"/>
          <w:sz w:val="40"/>
          <w:szCs w:val="40"/>
        </w:rPr>
        <w:t xml:space="preserve">, отжать кедровое масло и тут же его попробовать, </w:t>
      </w:r>
      <w:proofErr w:type="spellStart"/>
      <w:r w:rsidR="00885AA2" w:rsidRPr="00850C38">
        <w:rPr>
          <w:rFonts w:cstheme="minorHAnsi"/>
          <w:sz w:val="40"/>
          <w:szCs w:val="40"/>
        </w:rPr>
        <w:t>сыроедческие</w:t>
      </w:r>
      <w:proofErr w:type="spellEnd"/>
      <w:r w:rsidR="00885AA2" w:rsidRPr="00850C38">
        <w:rPr>
          <w:rFonts w:cstheme="minorHAnsi"/>
          <w:sz w:val="40"/>
          <w:szCs w:val="40"/>
        </w:rPr>
        <w:t xml:space="preserve"> блюда были на каждом шагу, одежды </w:t>
      </w:r>
      <w:proofErr w:type="gramStart"/>
      <w:r w:rsidR="008B1697" w:rsidRPr="00850C38">
        <w:rPr>
          <w:rFonts w:cstheme="minorHAnsi"/>
          <w:sz w:val="40"/>
          <w:szCs w:val="40"/>
        </w:rPr>
        <w:t>из</w:t>
      </w:r>
      <w:proofErr w:type="gramEnd"/>
      <w:r w:rsidR="008B1697" w:rsidRPr="00850C38">
        <w:rPr>
          <w:rFonts w:cstheme="minorHAnsi"/>
          <w:sz w:val="40"/>
          <w:szCs w:val="40"/>
        </w:rPr>
        <w:t xml:space="preserve"> льна и других</w:t>
      </w:r>
      <w:r w:rsidR="00885AA2" w:rsidRPr="00850C38">
        <w:rPr>
          <w:rFonts w:cstheme="minorHAnsi"/>
          <w:sz w:val="40"/>
          <w:szCs w:val="40"/>
        </w:rPr>
        <w:t xml:space="preserve"> натуральных материалов различных видов и фасонов более 1000 наименова</w:t>
      </w:r>
      <w:r w:rsidR="008B1697" w:rsidRPr="00850C38">
        <w:rPr>
          <w:rFonts w:cstheme="minorHAnsi"/>
          <w:sz w:val="40"/>
          <w:szCs w:val="40"/>
        </w:rPr>
        <w:t>ний. О</w:t>
      </w:r>
      <w:r w:rsidR="00885AA2" w:rsidRPr="00850C38">
        <w:rPr>
          <w:rFonts w:cstheme="minorHAnsi"/>
          <w:sz w:val="40"/>
          <w:szCs w:val="40"/>
        </w:rPr>
        <w:t>громный ассорти</w:t>
      </w:r>
      <w:r w:rsidR="00A060D0" w:rsidRPr="00850C38">
        <w:rPr>
          <w:rFonts w:cstheme="minorHAnsi"/>
          <w:sz w:val="40"/>
          <w:szCs w:val="40"/>
        </w:rPr>
        <w:t>мент</w:t>
      </w:r>
      <w:r w:rsidR="0099240E">
        <w:rPr>
          <w:rFonts w:cstheme="minorHAnsi"/>
          <w:sz w:val="40"/>
          <w:szCs w:val="40"/>
        </w:rPr>
        <w:t xml:space="preserve"> посевного материала из разных уголков нашей необъятной ро</w:t>
      </w:r>
      <w:r w:rsidR="009633EB">
        <w:rPr>
          <w:rFonts w:cstheme="minorHAnsi"/>
          <w:sz w:val="40"/>
          <w:szCs w:val="40"/>
        </w:rPr>
        <w:t>дины представлял Анатолий Орлов. Было представлено б</w:t>
      </w:r>
      <w:r w:rsidR="0099240E">
        <w:rPr>
          <w:rFonts w:cstheme="minorHAnsi"/>
          <w:sz w:val="40"/>
          <w:szCs w:val="40"/>
        </w:rPr>
        <w:t>ольшое количество музыкальных инструментов</w:t>
      </w:r>
      <w:r w:rsidR="008B1697">
        <w:rPr>
          <w:rFonts w:cstheme="minorHAnsi"/>
          <w:sz w:val="40"/>
          <w:szCs w:val="40"/>
        </w:rPr>
        <w:t>:</w:t>
      </w:r>
      <w:r w:rsidR="0099240E">
        <w:rPr>
          <w:rFonts w:cstheme="minorHAnsi"/>
          <w:sz w:val="40"/>
          <w:szCs w:val="40"/>
        </w:rPr>
        <w:t xml:space="preserve"> маракасы</w:t>
      </w:r>
      <w:r w:rsidR="008B1697">
        <w:rPr>
          <w:rFonts w:cstheme="minorHAnsi"/>
          <w:sz w:val="40"/>
          <w:szCs w:val="40"/>
        </w:rPr>
        <w:t>,</w:t>
      </w:r>
      <w:r w:rsidR="0099240E">
        <w:rPr>
          <w:rFonts w:cstheme="minorHAnsi"/>
          <w:sz w:val="40"/>
          <w:szCs w:val="40"/>
        </w:rPr>
        <w:t xml:space="preserve"> флейты</w:t>
      </w:r>
      <w:r w:rsidR="008B1697">
        <w:rPr>
          <w:rFonts w:cstheme="minorHAnsi"/>
          <w:sz w:val="40"/>
          <w:szCs w:val="40"/>
        </w:rPr>
        <w:t>,</w:t>
      </w:r>
      <w:r w:rsidR="0099240E">
        <w:rPr>
          <w:rFonts w:cstheme="minorHAnsi"/>
          <w:sz w:val="40"/>
          <w:szCs w:val="40"/>
        </w:rPr>
        <w:t xml:space="preserve"> варганы</w:t>
      </w:r>
      <w:r w:rsidR="008B1697">
        <w:rPr>
          <w:rFonts w:cstheme="minorHAnsi"/>
          <w:sz w:val="40"/>
          <w:szCs w:val="40"/>
        </w:rPr>
        <w:t>,</w:t>
      </w:r>
      <w:r>
        <w:rPr>
          <w:rFonts w:cstheme="minorHAnsi"/>
          <w:sz w:val="40"/>
          <w:szCs w:val="40"/>
        </w:rPr>
        <w:t xml:space="preserve"> окарины</w:t>
      </w:r>
      <w:r w:rsidR="0099240E">
        <w:rPr>
          <w:rFonts w:cstheme="minorHAnsi"/>
          <w:sz w:val="40"/>
          <w:szCs w:val="40"/>
        </w:rPr>
        <w:t xml:space="preserve"> сделанные </w:t>
      </w:r>
      <w:r w:rsidR="009633EB">
        <w:rPr>
          <w:rFonts w:cstheme="minorHAnsi"/>
          <w:sz w:val="40"/>
          <w:szCs w:val="40"/>
        </w:rPr>
        <w:t xml:space="preserve">умельцами </w:t>
      </w:r>
      <w:r w:rsidR="0099240E">
        <w:rPr>
          <w:rFonts w:cstheme="minorHAnsi"/>
          <w:sz w:val="40"/>
          <w:szCs w:val="40"/>
        </w:rPr>
        <w:t xml:space="preserve">из глины, </w:t>
      </w:r>
      <w:r w:rsidR="008B1697">
        <w:rPr>
          <w:rFonts w:cstheme="minorHAnsi"/>
          <w:sz w:val="40"/>
          <w:szCs w:val="40"/>
        </w:rPr>
        <w:t>тростника</w:t>
      </w:r>
      <w:r w:rsidR="0099240E">
        <w:rPr>
          <w:rFonts w:cstheme="minorHAnsi"/>
          <w:sz w:val="40"/>
          <w:szCs w:val="40"/>
        </w:rPr>
        <w:t>, дерева собственными руками</w:t>
      </w:r>
      <w:r w:rsidR="009633EB">
        <w:rPr>
          <w:rFonts w:cstheme="minorHAnsi"/>
          <w:sz w:val="40"/>
          <w:szCs w:val="40"/>
        </w:rPr>
        <w:t>. Их</w:t>
      </w:r>
      <w:r w:rsidR="0099240E">
        <w:rPr>
          <w:rFonts w:cstheme="minorHAnsi"/>
          <w:sz w:val="40"/>
          <w:szCs w:val="40"/>
        </w:rPr>
        <w:t xml:space="preserve"> </w:t>
      </w:r>
      <w:r w:rsidR="009633EB">
        <w:rPr>
          <w:rFonts w:cstheme="minorHAnsi"/>
          <w:sz w:val="40"/>
          <w:szCs w:val="40"/>
        </w:rPr>
        <w:t>звучание наполняло</w:t>
      </w:r>
      <w:r w:rsidR="0099240E">
        <w:rPr>
          <w:rFonts w:cstheme="minorHAnsi"/>
          <w:sz w:val="40"/>
          <w:szCs w:val="40"/>
        </w:rPr>
        <w:t xml:space="preserve"> звонкими переливами </w:t>
      </w:r>
      <w:r w:rsidR="009633EB">
        <w:rPr>
          <w:rFonts w:cstheme="minorHAnsi"/>
          <w:sz w:val="40"/>
          <w:szCs w:val="40"/>
        </w:rPr>
        <w:t>всё вокруг</w:t>
      </w:r>
      <w:r w:rsidR="0099240E">
        <w:rPr>
          <w:rFonts w:cstheme="minorHAnsi"/>
          <w:sz w:val="40"/>
          <w:szCs w:val="40"/>
        </w:rPr>
        <w:t xml:space="preserve">. </w:t>
      </w:r>
    </w:p>
    <w:p w:rsidR="007712AC" w:rsidRDefault="007712AC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850C38">
        <w:rPr>
          <w:rFonts w:cstheme="minorHAnsi"/>
          <w:sz w:val="40"/>
          <w:szCs w:val="40"/>
        </w:rPr>
        <w:t xml:space="preserve">На фестивале присутствовало по официальным данным представители более </w:t>
      </w:r>
      <w:r w:rsidR="00EC1979">
        <w:rPr>
          <w:rFonts w:cstheme="minorHAnsi"/>
          <w:sz w:val="40"/>
          <w:szCs w:val="40"/>
        </w:rPr>
        <w:t>150</w:t>
      </w:r>
      <w:r w:rsidRPr="00850C38">
        <w:rPr>
          <w:rFonts w:cstheme="minorHAnsi"/>
          <w:sz w:val="40"/>
          <w:szCs w:val="40"/>
        </w:rPr>
        <w:t xml:space="preserve"> поселений, а многие участники представляли несколько поселений. У каждого было чему поучиться, перенять полезный опыт в различных областях деятельности – это, и юридические вопросы за круглым столом, мастер классы по эко строительству, проведению праздников, умению водить интересные хороводы, изготовление одежды, посуды, содержания животных, финансового достатка в поместье, </w:t>
      </w:r>
      <w:proofErr w:type="spellStart"/>
      <w:r w:rsidRPr="00850C38">
        <w:rPr>
          <w:rFonts w:cstheme="minorHAnsi"/>
          <w:sz w:val="40"/>
          <w:szCs w:val="40"/>
        </w:rPr>
        <w:t>сыроедческая</w:t>
      </w:r>
      <w:proofErr w:type="spellEnd"/>
      <w:r w:rsidRPr="00850C38">
        <w:rPr>
          <w:rFonts w:cstheme="minorHAnsi"/>
          <w:sz w:val="40"/>
          <w:szCs w:val="40"/>
        </w:rPr>
        <w:t xml:space="preserve"> кухня «скатерть самобранка» и многое другое. В скором будущем, организаторы обещали </w:t>
      </w:r>
      <w:r w:rsidRPr="00850C38">
        <w:rPr>
          <w:rFonts w:cstheme="minorHAnsi"/>
          <w:sz w:val="40"/>
          <w:szCs w:val="40"/>
        </w:rPr>
        <w:lastRenderedPageBreak/>
        <w:t>сообщить о выходе фильма о прошедшем фестивале, о чём мы сообщим вам с радостью.</w:t>
      </w:r>
    </w:p>
    <w:p w:rsidR="003C6423" w:rsidRPr="00FA41B5" w:rsidRDefault="003C6423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DAD419" wp14:editId="4D077522">
            <wp:simplePos x="0" y="0"/>
            <wp:positionH relativeFrom="column">
              <wp:posOffset>3213100</wp:posOffset>
            </wp:positionH>
            <wp:positionV relativeFrom="paragraph">
              <wp:posOffset>5080</wp:posOffset>
            </wp:positionV>
            <wp:extent cx="3117850" cy="2070100"/>
            <wp:effectExtent l="0" t="0" r="6350" b="6350"/>
            <wp:wrapSquare wrapText="bothSides"/>
            <wp:docPr id="2" name="Рисунок 2" descr="http://s017.radikal.ru/i413/1310/f6/12bcb3b50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7.radikal.ru/i413/1310/f6/12bcb3b506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50440FC" wp14:editId="0F3DB873">
            <wp:extent cx="2781300" cy="2085975"/>
            <wp:effectExtent l="0" t="0" r="0" b="9525"/>
            <wp:docPr id="3" name="Рисунок 3" descr="http://cs301302.vk.me/v301302174/6f14/lLxGw3ofo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01302.vk.me/v301302174/6f14/lLxGw3ofoa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56" cy="208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FB" w:rsidRPr="00FA41B5" w:rsidRDefault="003236EF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Одновременно</w:t>
      </w:r>
      <w:r w:rsidR="00850C38">
        <w:rPr>
          <w:rFonts w:cstheme="minorHAnsi"/>
          <w:sz w:val="40"/>
          <w:szCs w:val="40"/>
        </w:rPr>
        <w:t xml:space="preserve"> мастер-</w:t>
      </w:r>
      <w:r w:rsidR="003244BA">
        <w:rPr>
          <w:rFonts w:cstheme="minorHAnsi"/>
          <w:sz w:val="40"/>
          <w:szCs w:val="40"/>
        </w:rPr>
        <w:t>классам</w:t>
      </w:r>
      <w:r w:rsidR="00FD6BFB" w:rsidRPr="00FA41B5">
        <w:rPr>
          <w:rFonts w:cstheme="minorHAnsi"/>
          <w:sz w:val="40"/>
          <w:szCs w:val="40"/>
        </w:rPr>
        <w:t xml:space="preserve"> и различным встречами, на сцене фестиваля звучал концерт, составленный из репертуара жителей родовых поселений. </w:t>
      </w:r>
      <w:r>
        <w:rPr>
          <w:rFonts w:cstheme="minorHAnsi"/>
          <w:sz w:val="40"/>
          <w:szCs w:val="40"/>
        </w:rPr>
        <w:t>И</w:t>
      </w:r>
      <w:r w:rsidR="00FD6BFB" w:rsidRPr="00FA41B5">
        <w:rPr>
          <w:rFonts w:cstheme="minorHAnsi"/>
          <w:sz w:val="40"/>
          <w:szCs w:val="40"/>
        </w:rPr>
        <w:t xml:space="preserve"> каждое </w:t>
      </w:r>
      <w:r w:rsidR="00832E1B" w:rsidRPr="00FA41B5">
        <w:rPr>
          <w:rFonts w:cstheme="minorHAnsi"/>
          <w:sz w:val="40"/>
          <w:szCs w:val="40"/>
        </w:rPr>
        <w:t>поселение родовых поместий могло в течение 10-15 минут представить себя зрителям и гостям фестиваля.</w:t>
      </w:r>
    </w:p>
    <w:p w:rsidR="00850C38" w:rsidRDefault="00832E1B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FA41B5">
        <w:rPr>
          <w:rFonts w:cstheme="minorHAnsi"/>
          <w:sz w:val="40"/>
          <w:szCs w:val="40"/>
        </w:rPr>
        <w:t xml:space="preserve">Затем состоялась конференция с автором книг серии «Звенящие кедры России» Владимиром Николаевичем </w:t>
      </w:r>
      <w:r w:rsidR="003244BA">
        <w:rPr>
          <w:rFonts w:cstheme="minorHAnsi"/>
          <w:sz w:val="40"/>
          <w:szCs w:val="40"/>
        </w:rPr>
        <w:t>Мегре</w:t>
      </w:r>
      <w:r w:rsidR="00850C38">
        <w:rPr>
          <w:rFonts w:cstheme="minorHAnsi"/>
          <w:sz w:val="40"/>
          <w:szCs w:val="40"/>
        </w:rPr>
        <w:t>. О</w:t>
      </w:r>
      <w:r w:rsidRPr="00FA41B5">
        <w:rPr>
          <w:rFonts w:cstheme="minorHAnsi"/>
          <w:sz w:val="40"/>
          <w:szCs w:val="40"/>
        </w:rPr>
        <w:t xml:space="preserve">н ответил на все вопросы собравшихся и пожелал нам всех благ в будущем для жизни и </w:t>
      </w:r>
      <w:r w:rsidR="00850C38">
        <w:rPr>
          <w:rFonts w:cstheme="minorHAnsi"/>
          <w:sz w:val="40"/>
          <w:szCs w:val="40"/>
        </w:rPr>
        <w:t>процветания на земле</w:t>
      </w:r>
      <w:r w:rsidRPr="00FA41B5">
        <w:rPr>
          <w:rFonts w:cstheme="minorHAnsi"/>
          <w:sz w:val="40"/>
          <w:szCs w:val="40"/>
        </w:rPr>
        <w:t xml:space="preserve"> в своих Родовых поместьях.</w:t>
      </w:r>
    </w:p>
    <w:p w:rsidR="00832E1B" w:rsidRPr="00FA41B5" w:rsidRDefault="00832E1B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FA41B5">
        <w:rPr>
          <w:rFonts w:cstheme="minorHAnsi"/>
          <w:sz w:val="40"/>
          <w:szCs w:val="40"/>
        </w:rPr>
        <w:t xml:space="preserve"> Короток осенний день</w:t>
      </w:r>
      <w:r w:rsidR="00850C38">
        <w:rPr>
          <w:rFonts w:cstheme="minorHAnsi"/>
          <w:sz w:val="40"/>
          <w:szCs w:val="40"/>
        </w:rPr>
        <w:t>,</w:t>
      </w:r>
      <w:r w:rsidRPr="00FA41B5">
        <w:rPr>
          <w:rFonts w:cstheme="minorHAnsi"/>
          <w:sz w:val="40"/>
          <w:szCs w:val="40"/>
        </w:rPr>
        <w:t xml:space="preserve"> на Москву опустились сумерки, но</w:t>
      </w:r>
      <w:r w:rsidR="006B09D8">
        <w:rPr>
          <w:rFonts w:cstheme="minorHAnsi"/>
          <w:sz w:val="40"/>
          <w:szCs w:val="40"/>
        </w:rPr>
        <w:t xml:space="preserve"> </w:t>
      </w:r>
      <w:r w:rsidRPr="00FA41B5">
        <w:rPr>
          <w:rFonts w:cstheme="minorHAnsi"/>
          <w:sz w:val="40"/>
          <w:szCs w:val="40"/>
        </w:rPr>
        <w:t>ещё долго не гасли огни на спортивной арене ЦСКА. Не гасли огоньки в душе каждого из нас, участников фестиваля «ЗКР», а загорались всё сильнее и ярче от всего увиденного, услышанного, приобретённого и рассказанного своими единомышленниками.</w:t>
      </w:r>
    </w:p>
    <w:p w:rsidR="00832E1B" w:rsidRPr="00FA41B5" w:rsidRDefault="00832E1B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FA41B5">
        <w:rPr>
          <w:rFonts w:cstheme="minorHAnsi"/>
          <w:sz w:val="40"/>
          <w:szCs w:val="40"/>
        </w:rPr>
        <w:t>Но одним днём фестиваль не закончился, он продолж</w:t>
      </w:r>
      <w:r w:rsidR="00850C38">
        <w:rPr>
          <w:rFonts w:cstheme="minorHAnsi"/>
          <w:sz w:val="40"/>
          <w:szCs w:val="40"/>
        </w:rPr>
        <w:t>а</w:t>
      </w:r>
      <w:r w:rsidRPr="00FA41B5">
        <w:rPr>
          <w:rFonts w:cstheme="minorHAnsi"/>
          <w:sz w:val="40"/>
          <w:szCs w:val="40"/>
        </w:rPr>
        <w:t xml:space="preserve">лся </w:t>
      </w:r>
      <w:r w:rsidR="00850C38">
        <w:rPr>
          <w:rFonts w:cstheme="minorHAnsi"/>
          <w:sz w:val="40"/>
          <w:szCs w:val="40"/>
        </w:rPr>
        <w:t>ещё несколько дней</w:t>
      </w:r>
      <w:r w:rsidRPr="00FA41B5">
        <w:rPr>
          <w:rFonts w:cstheme="minorHAnsi"/>
          <w:sz w:val="40"/>
          <w:szCs w:val="40"/>
        </w:rPr>
        <w:t xml:space="preserve"> </w:t>
      </w:r>
      <w:r w:rsidR="00FA41B5" w:rsidRPr="00FA41B5">
        <w:rPr>
          <w:rFonts w:cstheme="minorHAnsi"/>
          <w:sz w:val="40"/>
          <w:szCs w:val="40"/>
        </w:rPr>
        <w:t xml:space="preserve">в виде </w:t>
      </w:r>
      <w:r w:rsidRPr="00FA41B5">
        <w:rPr>
          <w:rFonts w:cstheme="minorHAnsi"/>
          <w:sz w:val="40"/>
          <w:szCs w:val="40"/>
        </w:rPr>
        <w:t>концерт</w:t>
      </w:r>
      <w:r w:rsidR="00FA41B5" w:rsidRPr="00FA41B5">
        <w:rPr>
          <w:rFonts w:cstheme="minorHAnsi"/>
          <w:sz w:val="40"/>
          <w:szCs w:val="40"/>
        </w:rPr>
        <w:t>ов солнечных</w:t>
      </w:r>
      <w:r w:rsidRPr="00FA41B5">
        <w:rPr>
          <w:rFonts w:cstheme="minorHAnsi"/>
          <w:sz w:val="40"/>
          <w:szCs w:val="40"/>
        </w:rPr>
        <w:t xml:space="preserve"> бардов, </w:t>
      </w:r>
      <w:r w:rsidR="00FA41B5" w:rsidRPr="00FA41B5">
        <w:rPr>
          <w:rFonts w:cstheme="minorHAnsi"/>
          <w:sz w:val="40"/>
          <w:szCs w:val="40"/>
        </w:rPr>
        <w:t xml:space="preserve">на который нам тоже посчастливилось </w:t>
      </w:r>
      <w:r w:rsidR="00FA41B5" w:rsidRPr="00FA41B5">
        <w:rPr>
          <w:rFonts w:cstheme="minorHAnsi"/>
          <w:sz w:val="40"/>
          <w:szCs w:val="40"/>
        </w:rPr>
        <w:lastRenderedPageBreak/>
        <w:t xml:space="preserve">попасть, всевозможных мастер-классов, и встреч по интересам. </w:t>
      </w:r>
    </w:p>
    <w:p w:rsidR="00FA41B5" w:rsidRDefault="00FA41B5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FA41B5">
        <w:rPr>
          <w:rFonts w:cstheme="minorHAnsi"/>
          <w:sz w:val="40"/>
          <w:szCs w:val="40"/>
        </w:rPr>
        <w:t xml:space="preserve">И вот мы снова в вагоне скорого поезда, который уносит нас из столицы нашей необъятной родины </w:t>
      </w:r>
      <w:proofErr w:type="gramStart"/>
      <w:r w:rsidRPr="00FA41B5">
        <w:rPr>
          <w:rFonts w:cstheme="minorHAnsi"/>
          <w:sz w:val="40"/>
          <w:szCs w:val="40"/>
        </w:rPr>
        <w:t>–М</w:t>
      </w:r>
      <w:proofErr w:type="gramEnd"/>
      <w:r w:rsidRPr="00FA41B5">
        <w:rPr>
          <w:rFonts w:cstheme="minorHAnsi"/>
          <w:sz w:val="40"/>
          <w:szCs w:val="40"/>
        </w:rPr>
        <w:t>осквы в свои Родовые поместья, в солнечный Башкортостан, где нас ждут с массой впечатлений и богатым опытом</w:t>
      </w:r>
      <w:r w:rsidR="00850C38">
        <w:rPr>
          <w:rFonts w:cstheme="minorHAnsi"/>
          <w:sz w:val="40"/>
          <w:szCs w:val="40"/>
        </w:rPr>
        <w:t>,</w:t>
      </w:r>
      <w:r w:rsidRPr="00FA41B5">
        <w:rPr>
          <w:rFonts w:cstheme="minorHAnsi"/>
          <w:sz w:val="40"/>
          <w:szCs w:val="40"/>
        </w:rPr>
        <w:t xml:space="preserve"> приобретённым в ходе общения на фестивале от друзей-единомышленников.</w:t>
      </w:r>
    </w:p>
    <w:p w:rsidR="00850C38" w:rsidRDefault="00850C38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</w:p>
    <w:p w:rsidR="00D717FF" w:rsidRPr="00FA41B5" w:rsidRDefault="00FA41B5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FA41B5">
        <w:rPr>
          <w:rFonts w:cstheme="minorHAnsi"/>
          <w:sz w:val="40"/>
          <w:szCs w:val="40"/>
        </w:rPr>
        <w:t>Сергей Клавдия Тимофеевы</w:t>
      </w:r>
    </w:p>
    <w:p w:rsidR="00FA41B5" w:rsidRDefault="00FA41B5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 w:rsidRPr="00FA41B5">
        <w:rPr>
          <w:rFonts w:cstheme="minorHAnsi"/>
          <w:sz w:val="40"/>
          <w:szCs w:val="40"/>
        </w:rPr>
        <w:t>Сергей Мясоедов</w:t>
      </w:r>
    </w:p>
    <w:p w:rsidR="00850C38" w:rsidRDefault="00850C38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</w:p>
    <w:p w:rsidR="00986E74" w:rsidRDefault="00986E74" w:rsidP="00850C38">
      <w:pPr>
        <w:spacing w:after="0"/>
        <w:ind w:firstLine="567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Из Башкортостана</w:t>
      </w:r>
      <w:r w:rsidR="0099240E">
        <w:rPr>
          <w:rFonts w:cstheme="minorHAnsi"/>
          <w:sz w:val="40"/>
          <w:szCs w:val="40"/>
        </w:rPr>
        <w:t xml:space="preserve"> на фестивале </w:t>
      </w:r>
      <w:r>
        <w:rPr>
          <w:rFonts w:cstheme="minorHAnsi"/>
          <w:sz w:val="40"/>
          <w:szCs w:val="40"/>
        </w:rPr>
        <w:t>присутствовали</w:t>
      </w:r>
      <w:r w:rsidR="00850C38">
        <w:rPr>
          <w:rFonts w:cstheme="minorHAnsi"/>
          <w:sz w:val="40"/>
          <w:szCs w:val="40"/>
        </w:rPr>
        <w:t>:</w:t>
      </w:r>
      <w:r>
        <w:rPr>
          <w:rFonts w:cstheme="minorHAnsi"/>
          <w:sz w:val="40"/>
          <w:szCs w:val="40"/>
        </w:rPr>
        <w:t xml:space="preserve"> </w:t>
      </w:r>
    </w:p>
    <w:p w:rsidR="00986E74" w:rsidRPr="00986E74" w:rsidRDefault="00986E74" w:rsidP="00850C38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proofErr w:type="spellStart"/>
      <w:r w:rsidRPr="00986E74">
        <w:rPr>
          <w:rFonts w:cstheme="minorHAnsi"/>
          <w:sz w:val="32"/>
          <w:szCs w:val="32"/>
        </w:rPr>
        <w:t>Кангулов</w:t>
      </w:r>
      <w:proofErr w:type="gramStart"/>
      <w:r w:rsidRPr="00986E74">
        <w:rPr>
          <w:rFonts w:cstheme="minorHAnsi"/>
          <w:sz w:val="32"/>
          <w:szCs w:val="32"/>
        </w:rPr>
        <w:t>о</w:t>
      </w:r>
      <w:proofErr w:type="spellEnd"/>
      <w:r w:rsidRPr="00986E74">
        <w:rPr>
          <w:rFonts w:cstheme="minorHAnsi"/>
          <w:sz w:val="32"/>
          <w:szCs w:val="32"/>
        </w:rPr>
        <w:t>(</w:t>
      </w:r>
      <w:proofErr w:type="gramEnd"/>
      <w:r w:rsidRPr="00986E74">
        <w:rPr>
          <w:rFonts w:cstheme="minorHAnsi"/>
          <w:sz w:val="32"/>
          <w:szCs w:val="32"/>
        </w:rPr>
        <w:t>Чудо Свет</w:t>
      </w:r>
      <w:r>
        <w:rPr>
          <w:rFonts w:cstheme="minorHAnsi"/>
          <w:sz w:val="32"/>
          <w:szCs w:val="32"/>
        </w:rPr>
        <w:t xml:space="preserve"> </w:t>
      </w:r>
      <w:r w:rsidRPr="00986E74">
        <w:rPr>
          <w:rFonts w:cstheme="minorHAnsi"/>
          <w:sz w:val="32"/>
          <w:szCs w:val="32"/>
        </w:rPr>
        <w:t xml:space="preserve">) Ринат </w:t>
      </w:r>
      <w:proofErr w:type="spellStart"/>
      <w:r w:rsidRPr="00986E74">
        <w:rPr>
          <w:rFonts w:cstheme="minorHAnsi"/>
          <w:sz w:val="32"/>
          <w:szCs w:val="32"/>
        </w:rPr>
        <w:t>Айнетдинов</w:t>
      </w:r>
      <w:proofErr w:type="spellEnd"/>
      <w:r w:rsidRPr="00986E74">
        <w:rPr>
          <w:rFonts w:cstheme="minorHAnsi"/>
          <w:sz w:val="32"/>
          <w:szCs w:val="32"/>
        </w:rPr>
        <w:t xml:space="preserve"> </w:t>
      </w:r>
    </w:p>
    <w:p w:rsidR="00986E74" w:rsidRDefault="00986E74" w:rsidP="00850C38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proofErr w:type="gramStart"/>
      <w:r w:rsidRPr="00986E74">
        <w:rPr>
          <w:rFonts w:cstheme="minorHAnsi"/>
          <w:sz w:val="32"/>
          <w:szCs w:val="32"/>
        </w:rPr>
        <w:t>Любимое</w:t>
      </w:r>
      <w:proofErr w:type="gramEnd"/>
      <w:r w:rsidRPr="00986E74">
        <w:rPr>
          <w:rFonts w:cstheme="minorHAnsi"/>
          <w:sz w:val="32"/>
          <w:szCs w:val="32"/>
        </w:rPr>
        <w:t xml:space="preserve"> (Уфа) </w:t>
      </w:r>
      <w:proofErr w:type="spellStart"/>
      <w:r w:rsidRPr="00986E74">
        <w:rPr>
          <w:rFonts w:cstheme="minorHAnsi"/>
          <w:sz w:val="32"/>
          <w:szCs w:val="32"/>
        </w:rPr>
        <w:t>Чинарёва</w:t>
      </w:r>
      <w:proofErr w:type="spellEnd"/>
      <w:r w:rsidRPr="00986E74">
        <w:rPr>
          <w:rFonts w:cstheme="minorHAnsi"/>
          <w:sz w:val="32"/>
          <w:szCs w:val="32"/>
        </w:rPr>
        <w:t xml:space="preserve"> Ирина Анатольевна </w:t>
      </w:r>
    </w:p>
    <w:p w:rsidR="00986E74" w:rsidRDefault="00986E74" w:rsidP="00850C38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Благодатная поляна (Бирск) </w:t>
      </w:r>
      <w:proofErr w:type="spellStart"/>
      <w:r>
        <w:rPr>
          <w:rFonts w:cstheme="minorHAnsi"/>
          <w:sz w:val="32"/>
          <w:szCs w:val="32"/>
        </w:rPr>
        <w:t>Флиса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Галиаскарова</w:t>
      </w:r>
      <w:proofErr w:type="spellEnd"/>
      <w:r>
        <w:rPr>
          <w:rFonts w:cstheme="minorHAnsi"/>
          <w:sz w:val="32"/>
          <w:szCs w:val="32"/>
        </w:rPr>
        <w:t xml:space="preserve"> </w:t>
      </w:r>
    </w:p>
    <w:p w:rsidR="00986E74" w:rsidRDefault="00986E74" w:rsidP="00850C38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Салават Виктор </w:t>
      </w:r>
      <w:proofErr w:type="spellStart"/>
      <w:r>
        <w:rPr>
          <w:rFonts w:cstheme="minorHAnsi"/>
          <w:sz w:val="32"/>
          <w:szCs w:val="32"/>
        </w:rPr>
        <w:t>Казадаев</w:t>
      </w:r>
      <w:proofErr w:type="spellEnd"/>
      <w:r>
        <w:rPr>
          <w:rFonts w:cstheme="minorHAnsi"/>
          <w:sz w:val="32"/>
          <w:szCs w:val="32"/>
        </w:rPr>
        <w:t xml:space="preserve"> </w:t>
      </w:r>
    </w:p>
    <w:p w:rsidR="00986E74" w:rsidRDefault="00986E74" w:rsidP="00850C38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(Уфа)</w:t>
      </w:r>
      <w:r w:rsidR="005A548F"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Флюза</w:t>
      </w:r>
      <w:proofErr w:type="spellEnd"/>
      <w:r>
        <w:rPr>
          <w:rFonts w:cstheme="minorHAnsi"/>
          <w:sz w:val="32"/>
          <w:szCs w:val="32"/>
        </w:rPr>
        <w:t xml:space="preserve"> </w:t>
      </w:r>
    </w:p>
    <w:p w:rsidR="00986E74" w:rsidRDefault="00C52840" w:rsidP="00850C38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Чик-</w:t>
      </w:r>
      <w:proofErr w:type="spellStart"/>
      <w:r>
        <w:rPr>
          <w:rFonts w:cstheme="minorHAnsi"/>
          <w:sz w:val="32"/>
          <w:szCs w:val="32"/>
        </w:rPr>
        <w:t>Елга</w:t>
      </w:r>
      <w:proofErr w:type="spellEnd"/>
      <w:r>
        <w:rPr>
          <w:rFonts w:cstheme="minorHAnsi"/>
          <w:sz w:val="32"/>
          <w:szCs w:val="32"/>
        </w:rPr>
        <w:t xml:space="preserve"> Эльвира Исмагилова</w:t>
      </w:r>
    </w:p>
    <w:p w:rsidR="005A548F" w:rsidRPr="00C52840" w:rsidRDefault="005A548F" w:rsidP="00850C38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Красная поляна Тимофеевы Клавдия и Сергей и Мясоедов Сергей </w:t>
      </w:r>
    </w:p>
    <w:p w:rsidR="00C52840" w:rsidRDefault="00C52840" w:rsidP="00850C38">
      <w:pPr>
        <w:pStyle w:val="a3"/>
        <w:spacing w:after="0"/>
        <w:ind w:left="927"/>
        <w:jc w:val="both"/>
        <w:rPr>
          <w:rFonts w:cstheme="minorHAnsi"/>
          <w:sz w:val="32"/>
          <w:szCs w:val="32"/>
        </w:rPr>
      </w:pPr>
    </w:p>
    <w:p w:rsidR="00986E74" w:rsidRDefault="00986E74" w:rsidP="00850C38">
      <w:pPr>
        <w:pStyle w:val="a3"/>
        <w:spacing w:after="0"/>
        <w:ind w:left="92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 фестивале были представлены</w:t>
      </w:r>
      <w:r w:rsidR="00850C38">
        <w:rPr>
          <w:rFonts w:cstheme="minorHAnsi"/>
          <w:sz w:val="32"/>
          <w:szCs w:val="32"/>
        </w:rPr>
        <w:t>:</w:t>
      </w:r>
    </w:p>
    <w:p w:rsidR="00986E74" w:rsidRPr="00986E74" w:rsidRDefault="00986E74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Славянские </w:t>
      </w:r>
      <w:r w:rsidR="005A548F">
        <w:rPr>
          <w:rFonts w:cstheme="minorHAnsi"/>
          <w:sz w:val="32"/>
          <w:szCs w:val="32"/>
        </w:rPr>
        <w:t>домотканые</w:t>
      </w:r>
      <w:r>
        <w:rPr>
          <w:rFonts w:cstheme="minorHAnsi"/>
          <w:sz w:val="32"/>
          <w:szCs w:val="32"/>
        </w:rPr>
        <w:t xml:space="preserve"> изделия </w:t>
      </w:r>
      <w:hyperlink r:id="rId12" w:history="1">
        <w:r>
          <w:rPr>
            <w:rStyle w:val="a4"/>
          </w:rPr>
          <w:t>http://vk.com/club31412819</w:t>
        </w:r>
      </w:hyperlink>
    </w:p>
    <w:p w:rsidR="00986E74" w:rsidRPr="001B3EC6" w:rsidRDefault="00986E74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proofErr w:type="gramStart"/>
      <w:r w:rsidRPr="001B3EC6">
        <w:rPr>
          <w:sz w:val="32"/>
          <w:szCs w:val="32"/>
        </w:rPr>
        <w:t>Услуги живого дома (проект</w:t>
      </w:r>
      <w:r w:rsidR="001B3EC6">
        <w:rPr>
          <w:sz w:val="32"/>
          <w:szCs w:val="32"/>
        </w:rPr>
        <w:t>:</w:t>
      </w:r>
      <w:r w:rsidRPr="001B3EC6">
        <w:rPr>
          <w:sz w:val="32"/>
          <w:szCs w:val="32"/>
        </w:rPr>
        <w:t xml:space="preserve"> архитектурный раздел, конструктивный раздел</w:t>
      </w:r>
      <w:r w:rsidR="001B3EC6" w:rsidRPr="001B3EC6">
        <w:rPr>
          <w:sz w:val="32"/>
          <w:szCs w:val="32"/>
        </w:rPr>
        <w:t>, сметный расчёт.</w:t>
      </w:r>
      <w:proofErr w:type="gramEnd"/>
      <w:r w:rsidR="001B3EC6">
        <w:rPr>
          <w:sz w:val="32"/>
          <w:szCs w:val="32"/>
        </w:rPr>
        <w:t xml:space="preserve"> </w:t>
      </w:r>
      <w:proofErr w:type="gramStart"/>
      <w:r w:rsidR="001B3EC6" w:rsidRPr="001B3EC6">
        <w:rPr>
          <w:sz w:val="32"/>
          <w:szCs w:val="32"/>
        </w:rPr>
        <w:t>С</w:t>
      </w:r>
      <w:r w:rsidRPr="001B3EC6">
        <w:rPr>
          <w:sz w:val="32"/>
          <w:szCs w:val="32"/>
        </w:rPr>
        <w:t>троительство)</w:t>
      </w:r>
      <w:proofErr w:type="gramEnd"/>
    </w:p>
    <w:p w:rsidR="001B3EC6" w:rsidRPr="001B3EC6" w:rsidRDefault="003C6423" w:rsidP="00850C38">
      <w:pPr>
        <w:pStyle w:val="a3"/>
        <w:spacing w:after="0"/>
        <w:ind w:left="1287"/>
        <w:jc w:val="both"/>
        <w:rPr>
          <w:sz w:val="32"/>
          <w:szCs w:val="32"/>
        </w:rPr>
      </w:pPr>
      <w:hyperlink r:id="rId13" w:history="1">
        <w:r w:rsidR="001B3EC6" w:rsidRPr="004F72FC">
          <w:rPr>
            <w:rStyle w:val="a4"/>
            <w:sz w:val="32"/>
            <w:szCs w:val="32"/>
            <w:lang w:val="en-US"/>
          </w:rPr>
          <w:t>www</w:t>
        </w:r>
        <w:r w:rsidR="001B3EC6" w:rsidRPr="001B3EC6">
          <w:rPr>
            <w:rStyle w:val="a4"/>
            <w:sz w:val="32"/>
            <w:szCs w:val="32"/>
          </w:rPr>
          <w:t>.</w:t>
        </w:r>
        <w:proofErr w:type="spellStart"/>
        <w:r w:rsidR="001B3EC6" w:rsidRPr="004F72FC">
          <w:rPr>
            <w:rStyle w:val="a4"/>
            <w:sz w:val="32"/>
            <w:szCs w:val="32"/>
            <w:lang w:val="en-US"/>
          </w:rPr>
          <w:t>jivadom</w:t>
        </w:r>
        <w:proofErr w:type="spellEnd"/>
        <w:r w:rsidR="001B3EC6" w:rsidRPr="001B3EC6">
          <w:rPr>
            <w:rStyle w:val="a4"/>
            <w:sz w:val="32"/>
            <w:szCs w:val="32"/>
          </w:rPr>
          <w:t>.</w:t>
        </w:r>
        <w:proofErr w:type="spellStart"/>
        <w:r w:rsidR="001B3EC6" w:rsidRPr="004F72FC">
          <w:rPr>
            <w:rStyle w:val="a4"/>
            <w:sz w:val="32"/>
            <w:szCs w:val="32"/>
            <w:lang w:val="en-US"/>
          </w:rPr>
          <w:t>ru</w:t>
        </w:r>
        <w:proofErr w:type="spellEnd"/>
      </w:hyperlink>
    </w:p>
    <w:p w:rsidR="001B3EC6" w:rsidRDefault="001B3EC6" w:rsidP="00850C38">
      <w:pPr>
        <w:pStyle w:val="a3"/>
        <w:spacing w:after="0"/>
        <w:ind w:left="1287"/>
        <w:jc w:val="both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vk</w:t>
      </w:r>
      <w:proofErr w:type="spellEnd"/>
      <w:r w:rsidRPr="001B3EC6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  <w:r w:rsidRPr="001B3EC6">
        <w:rPr>
          <w:sz w:val="32"/>
          <w:szCs w:val="32"/>
        </w:rPr>
        <w:t>/</w:t>
      </w:r>
      <w:proofErr w:type="spellStart"/>
      <w:r>
        <w:rPr>
          <w:sz w:val="32"/>
          <w:szCs w:val="32"/>
          <w:lang w:val="en-US"/>
        </w:rPr>
        <w:t>jivadom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</w:p>
    <w:p w:rsidR="001B3EC6" w:rsidRPr="001B3EC6" w:rsidRDefault="001B3EC6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sz w:val="32"/>
          <w:szCs w:val="32"/>
        </w:rPr>
        <w:t>Гончарная мастерская</w:t>
      </w:r>
    </w:p>
    <w:p w:rsidR="001B3EC6" w:rsidRPr="001B3EC6" w:rsidRDefault="001B3EC6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Василий Петров 9251434421 </w:t>
      </w:r>
      <w:hyperlink r:id="rId14" w:history="1">
        <w:r w:rsidRPr="004F72FC">
          <w:rPr>
            <w:rStyle w:val="a4"/>
            <w:sz w:val="32"/>
            <w:szCs w:val="32"/>
            <w:lang w:val="en-US"/>
          </w:rPr>
          <w:t>vassilijus@mail.ru</w:t>
        </w:r>
      </w:hyperlink>
    </w:p>
    <w:p w:rsidR="001B3EC6" w:rsidRDefault="00C52840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Председатель совета юристов Москвы </w:t>
      </w:r>
      <w:proofErr w:type="spellStart"/>
      <w:r>
        <w:rPr>
          <w:rFonts w:cstheme="minorHAnsi"/>
          <w:sz w:val="32"/>
          <w:szCs w:val="32"/>
        </w:rPr>
        <w:t>Толмачёв</w:t>
      </w:r>
      <w:proofErr w:type="spellEnd"/>
      <w:r>
        <w:rPr>
          <w:rFonts w:cstheme="minorHAnsi"/>
          <w:sz w:val="32"/>
          <w:szCs w:val="32"/>
        </w:rPr>
        <w:t xml:space="preserve"> Александр Васильевич 9265335974 </w:t>
      </w:r>
      <w:hyperlink r:id="rId15" w:history="1">
        <w:r w:rsidRPr="004F72FC">
          <w:rPr>
            <w:rStyle w:val="a4"/>
            <w:rFonts w:cstheme="minorHAnsi"/>
            <w:sz w:val="32"/>
            <w:szCs w:val="32"/>
          </w:rPr>
          <w:t>9409574@</w:t>
        </w:r>
        <w:r w:rsidRPr="004F72FC">
          <w:rPr>
            <w:rStyle w:val="a4"/>
            <w:rFonts w:cstheme="minorHAnsi"/>
            <w:sz w:val="32"/>
            <w:szCs w:val="32"/>
            <w:lang w:val="en-US"/>
          </w:rPr>
          <w:t>mail</w:t>
        </w:r>
        <w:r w:rsidRPr="004F72FC">
          <w:rPr>
            <w:rStyle w:val="a4"/>
            <w:rFonts w:cstheme="minorHAnsi"/>
            <w:sz w:val="32"/>
            <w:szCs w:val="32"/>
          </w:rPr>
          <w:t>.</w:t>
        </w:r>
        <w:r w:rsidRPr="004F72FC">
          <w:rPr>
            <w:rStyle w:val="a4"/>
            <w:rFonts w:cstheme="minorHAnsi"/>
            <w:sz w:val="32"/>
            <w:szCs w:val="32"/>
            <w:lang w:val="en-US"/>
          </w:rPr>
          <w:t>ru</w:t>
        </w:r>
      </w:hyperlink>
      <w:r>
        <w:rPr>
          <w:rFonts w:cstheme="minorHAnsi"/>
          <w:sz w:val="32"/>
          <w:szCs w:val="32"/>
        </w:rPr>
        <w:t xml:space="preserve"> </w:t>
      </w:r>
    </w:p>
    <w:p w:rsidR="00C52840" w:rsidRDefault="00C52840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Виктор Дымов изготовление гуслей 9229001363 </w:t>
      </w:r>
    </w:p>
    <w:p w:rsidR="005A548F" w:rsidRPr="001471E9" w:rsidRDefault="005A548F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 w:rsidRPr="005A548F">
        <w:rPr>
          <w:rFonts w:cstheme="minorHAnsi"/>
          <w:sz w:val="32"/>
          <w:szCs w:val="32"/>
        </w:rPr>
        <w:lastRenderedPageBreak/>
        <w:t xml:space="preserve">Сырой обед </w:t>
      </w:r>
      <w:hyperlink r:id="rId16" w:history="1">
        <w:r w:rsidRPr="004F72FC">
          <w:rPr>
            <w:rStyle w:val="a4"/>
            <w:rFonts w:cstheme="minorHAnsi"/>
            <w:sz w:val="32"/>
            <w:szCs w:val="32"/>
            <w:lang w:val="en-US"/>
          </w:rPr>
          <w:t>www</w:t>
        </w:r>
        <w:r w:rsidRPr="005A548F">
          <w:rPr>
            <w:rStyle w:val="a4"/>
            <w:rFonts w:cstheme="minorHAnsi"/>
            <w:sz w:val="32"/>
            <w:szCs w:val="32"/>
          </w:rPr>
          <w:t>.</w:t>
        </w:r>
        <w:proofErr w:type="spellStart"/>
        <w:r w:rsidRPr="004F72FC">
          <w:rPr>
            <w:rStyle w:val="a4"/>
            <w:rFonts w:cstheme="minorHAnsi"/>
            <w:sz w:val="32"/>
            <w:szCs w:val="32"/>
            <w:lang w:val="en-US"/>
          </w:rPr>
          <w:t>rawdinnerclab</w:t>
        </w:r>
        <w:proofErr w:type="spellEnd"/>
        <w:r w:rsidRPr="005A548F">
          <w:rPr>
            <w:rStyle w:val="a4"/>
            <w:rFonts w:cstheme="minorHAnsi"/>
            <w:sz w:val="32"/>
            <w:szCs w:val="32"/>
          </w:rPr>
          <w:t>.</w:t>
        </w:r>
        <w:proofErr w:type="spellStart"/>
        <w:r w:rsidRPr="004F72FC">
          <w:rPr>
            <w:rStyle w:val="a4"/>
            <w:rFonts w:cstheme="minorHAnsi"/>
            <w:sz w:val="32"/>
            <w:szCs w:val="32"/>
            <w:lang w:val="en-US"/>
          </w:rPr>
          <w:t>ru</w:t>
        </w:r>
        <w:proofErr w:type="spellEnd"/>
      </w:hyperlink>
      <w:r w:rsidRPr="005A548F"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  <w:lang w:val="en-US"/>
        </w:rPr>
        <w:t>vk</w:t>
      </w:r>
      <w:proofErr w:type="spellEnd"/>
      <w:r w:rsidRPr="005A548F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  <w:lang w:val="en-US"/>
        </w:rPr>
        <w:t>com</w:t>
      </w:r>
      <w:r w:rsidRPr="005A548F">
        <w:rPr>
          <w:rFonts w:cstheme="minorHAnsi"/>
          <w:sz w:val="32"/>
          <w:szCs w:val="32"/>
        </w:rPr>
        <w:t>/</w:t>
      </w:r>
      <w:proofErr w:type="spellStart"/>
      <w:r>
        <w:rPr>
          <w:rFonts w:cstheme="minorHAnsi"/>
          <w:sz w:val="32"/>
          <w:szCs w:val="32"/>
          <w:lang w:val="en-US"/>
        </w:rPr>
        <w:t>rawdinnerclab</w:t>
      </w:r>
      <w:proofErr w:type="spellEnd"/>
      <w:r w:rsidRPr="005A548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Мастер классы семинары клуб</w:t>
      </w:r>
    </w:p>
    <w:p w:rsidR="001471E9" w:rsidRDefault="001471E9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Чемодан варганов флейты </w:t>
      </w:r>
      <w:proofErr w:type="gramStart"/>
      <w:r>
        <w:rPr>
          <w:rFonts w:cstheme="minorHAnsi"/>
          <w:sz w:val="32"/>
          <w:szCs w:val="32"/>
        </w:rPr>
        <w:t>варганы</w:t>
      </w:r>
      <w:proofErr w:type="gramEnd"/>
      <w:r>
        <w:rPr>
          <w:rFonts w:cstheme="minorHAnsi"/>
          <w:sz w:val="32"/>
          <w:szCs w:val="32"/>
        </w:rPr>
        <w:t xml:space="preserve"> поющие чаши, окарины, маракасы, свистелки, </w:t>
      </w:r>
      <w:proofErr w:type="spellStart"/>
      <w:r>
        <w:rPr>
          <w:rFonts w:cstheme="minorHAnsi"/>
          <w:sz w:val="32"/>
          <w:szCs w:val="32"/>
        </w:rPr>
        <w:t>шумелки</w:t>
      </w:r>
      <w:proofErr w:type="spellEnd"/>
      <w:r>
        <w:rPr>
          <w:rFonts w:cstheme="minorHAnsi"/>
          <w:sz w:val="32"/>
          <w:szCs w:val="32"/>
        </w:rPr>
        <w:t xml:space="preserve">, </w:t>
      </w:r>
      <w:proofErr w:type="spellStart"/>
      <w:r>
        <w:rPr>
          <w:rFonts w:cstheme="minorHAnsi"/>
          <w:sz w:val="32"/>
          <w:szCs w:val="32"/>
        </w:rPr>
        <w:t>гремелки</w:t>
      </w:r>
      <w:proofErr w:type="spellEnd"/>
      <w:r>
        <w:rPr>
          <w:rFonts w:cstheme="minorHAnsi"/>
          <w:sz w:val="32"/>
          <w:szCs w:val="32"/>
        </w:rPr>
        <w:t xml:space="preserve">. </w:t>
      </w:r>
      <w:proofErr w:type="spellStart"/>
      <w:r>
        <w:rPr>
          <w:rFonts w:cstheme="minorHAnsi"/>
          <w:sz w:val="32"/>
          <w:szCs w:val="32"/>
          <w:lang w:val="en-US"/>
        </w:rPr>
        <w:t>vk</w:t>
      </w:r>
      <w:proofErr w:type="spellEnd"/>
      <w:r w:rsidRPr="001471E9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  <w:lang w:val="en-US"/>
        </w:rPr>
        <w:t>com</w:t>
      </w:r>
      <w:r w:rsidRPr="001471E9">
        <w:rPr>
          <w:rFonts w:cstheme="minorHAnsi"/>
          <w:sz w:val="32"/>
          <w:szCs w:val="32"/>
        </w:rPr>
        <w:t>/4</w:t>
      </w:r>
      <w:proofErr w:type="spellStart"/>
      <w:r>
        <w:rPr>
          <w:rFonts w:cstheme="minorHAnsi"/>
          <w:sz w:val="32"/>
          <w:szCs w:val="32"/>
          <w:lang w:val="en-US"/>
        </w:rPr>
        <w:t>emodan</w:t>
      </w:r>
      <w:proofErr w:type="spellEnd"/>
      <w:r w:rsidRPr="001471E9">
        <w:rPr>
          <w:rFonts w:cstheme="minorHAnsi"/>
          <w:sz w:val="32"/>
          <w:szCs w:val="32"/>
        </w:rPr>
        <w:t>_</w:t>
      </w:r>
      <w:proofErr w:type="spellStart"/>
      <w:r>
        <w:rPr>
          <w:rFonts w:cstheme="minorHAnsi"/>
          <w:sz w:val="32"/>
          <w:szCs w:val="32"/>
          <w:lang w:val="en-US"/>
        </w:rPr>
        <w:t>varganov</w:t>
      </w:r>
      <w:proofErr w:type="spellEnd"/>
      <w:r w:rsidRPr="001471E9">
        <w:rPr>
          <w:rFonts w:cstheme="minorHAnsi"/>
          <w:sz w:val="32"/>
          <w:szCs w:val="32"/>
        </w:rPr>
        <w:t xml:space="preserve"> </w:t>
      </w:r>
      <w:r w:rsidR="00885AA2" w:rsidRPr="00885AA2">
        <w:rPr>
          <w:rFonts w:cstheme="minorHAnsi"/>
          <w:sz w:val="32"/>
          <w:szCs w:val="32"/>
        </w:rPr>
        <w:t xml:space="preserve"> </w:t>
      </w:r>
    </w:p>
    <w:p w:rsidR="005A548F" w:rsidRDefault="005A548F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Мыловаренная продукция</w:t>
      </w:r>
    </w:p>
    <w:p w:rsidR="005A548F" w:rsidRPr="005A548F" w:rsidRDefault="005A548F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Анатолий Орлов саженцы семена.</w:t>
      </w:r>
    </w:p>
    <w:p w:rsidR="00C52840" w:rsidRPr="005A548F" w:rsidRDefault="00C52840" w:rsidP="00850C38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 w:rsidRPr="005A548F">
        <w:rPr>
          <w:rFonts w:cstheme="minorHAnsi"/>
          <w:sz w:val="32"/>
          <w:szCs w:val="32"/>
        </w:rPr>
        <w:t xml:space="preserve">Барды Андрей </w:t>
      </w:r>
      <w:proofErr w:type="spellStart"/>
      <w:r w:rsidRPr="005A548F">
        <w:rPr>
          <w:rFonts w:cstheme="minorHAnsi"/>
          <w:sz w:val="32"/>
          <w:szCs w:val="32"/>
        </w:rPr>
        <w:t>Шадров</w:t>
      </w:r>
      <w:proofErr w:type="spellEnd"/>
      <w:r w:rsidRPr="005A548F">
        <w:rPr>
          <w:rFonts w:cstheme="minorHAnsi"/>
          <w:sz w:val="32"/>
          <w:szCs w:val="32"/>
        </w:rPr>
        <w:t xml:space="preserve"> Александр Зотов Олег </w:t>
      </w:r>
      <w:proofErr w:type="spellStart"/>
      <w:r w:rsidRPr="005A548F">
        <w:rPr>
          <w:rFonts w:cstheme="minorHAnsi"/>
          <w:sz w:val="32"/>
          <w:szCs w:val="32"/>
        </w:rPr>
        <w:t>Арзамасцев</w:t>
      </w:r>
      <w:proofErr w:type="spellEnd"/>
    </w:p>
    <w:p w:rsidR="00C52840" w:rsidRPr="001B3EC6" w:rsidRDefault="00A060D0" w:rsidP="00850C38">
      <w:pPr>
        <w:pStyle w:val="a3"/>
        <w:spacing w:after="0"/>
        <w:ind w:left="128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</w:t>
      </w:r>
      <w:r w:rsidR="00C52840">
        <w:rPr>
          <w:rFonts w:cstheme="minorHAnsi"/>
          <w:sz w:val="32"/>
          <w:szCs w:val="32"/>
        </w:rPr>
        <w:t xml:space="preserve"> многие другие.</w:t>
      </w:r>
    </w:p>
    <w:sectPr w:rsidR="00C52840" w:rsidRPr="001B3EC6" w:rsidSect="003C6423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24A"/>
    <w:multiLevelType w:val="hybridMultilevel"/>
    <w:tmpl w:val="C2C47DC2"/>
    <w:lvl w:ilvl="0" w:tplc="5CC2FD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286059"/>
    <w:multiLevelType w:val="hybridMultilevel"/>
    <w:tmpl w:val="40A2DEAC"/>
    <w:lvl w:ilvl="0" w:tplc="36165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46"/>
    <w:rsid w:val="001471E9"/>
    <w:rsid w:val="001678F2"/>
    <w:rsid w:val="001715F1"/>
    <w:rsid w:val="001B3EC6"/>
    <w:rsid w:val="00302D73"/>
    <w:rsid w:val="003236EF"/>
    <w:rsid w:val="003244BA"/>
    <w:rsid w:val="003C6423"/>
    <w:rsid w:val="004E0046"/>
    <w:rsid w:val="005A548F"/>
    <w:rsid w:val="006B09D8"/>
    <w:rsid w:val="006B49F6"/>
    <w:rsid w:val="007712AC"/>
    <w:rsid w:val="00832E1B"/>
    <w:rsid w:val="00850C38"/>
    <w:rsid w:val="00851CAA"/>
    <w:rsid w:val="00885AA2"/>
    <w:rsid w:val="008B1697"/>
    <w:rsid w:val="008E354B"/>
    <w:rsid w:val="009633EB"/>
    <w:rsid w:val="00963914"/>
    <w:rsid w:val="00986E74"/>
    <w:rsid w:val="0099240E"/>
    <w:rsid w:val="00A060D0"/>
    <w:rsid w:val="00C52840"/>
    <w:rsid w:val="00D717FF"/>
    <w:rsid w:val="00EC1979"/>
    <w:rsid w:val="00EE56D0"/>
    <w:rsid w:val="00FA41B5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E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E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ivad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k.com/club314128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wdinnercla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9409574@mail.ru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vassilij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5BB7-E9BE-4864-A26D-4088D20C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2013-11-21T07:43:00Z</dcterms:created>
  <dcterms:modified xsi:type="dcterms:W3CDTF">2013-12-12T06:37:00Z</dcterms:modified>
</cp:coreProperties>
</file>